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F272">
      <w:pPr>
        <w:widowControl/>
        <w:jc w:val="left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D6CDC8C">
      <w:pPr>
        <w:widowControl/>
        <w:spacing w:line="0" w:lineRule="atLeast"/>
        <w:jc w:val="center"/>
        <w:rPr>
          <w:rFonts w:hint="eastAsia"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思想品德素质模块（M1）测评细则</w:t>
      </w:r>
    </w:p>
    <w:p w14:paraId="5455DE98">
      <w:pPr>
        <w:widowControl/>
        <w:spacing w:line="0" w:lineRule="atLeast"/>
        <w:jc w:val="center"/>
        <w:rPr>
          <w:rFonts w:hint="eastAsia"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D49513F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思想品德素质是指学生在理想信念、集体观念、公共道德、学习态度、组织纪律等方面具有的品质，是学生学习和践行社会主义核心价值观的综合表现，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包括两个方面的测评内容：思想品德表现和班级测评。</w:t>
      </w:r>
    </w:p>
    <w:p w14:paraId="00BECA89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思想品德素质总分（100分）=思想品德表现分值（20分）+班级测评分值（100分）×80%</w:t>
      </w:r>
    </w:p>
    <w:p w14:paraId="326CABEF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注：括号内为分值上限，下同。</w:t>
      </w:r>
    </w:p>
    <w:p w14:paraId="0E0CB237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（一）思想品德表现分值（20分）</w:t>
      </w:r>
    </w:p>
    <w:p w14:paraId="181DA46A">
      <w:pPr>
        <w:spacing w:line="560" w:lineRule="exact"/>
        <w:ind w:firstLine="640" w:firstLineChars="200"/>
        <w:rPr>
          <w:rFonts w:hint="eastAsia" w:ascii="仿宋" w:hAnsi="仿宋"/>
          <w:b/>
          <w:bCs/>
          <w:strike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主要包括学生日常思想政治表现、学习态度、参加集体活动、学风班风建设、诚信记录、违纪行为等内容。</w:t>
      </w:r>
    </w:p>
    <w:p w14:paraId="443929B9">
      <w:pPr>
        <w:spacing w:line="560" w:lineRule="exact"/>
        <w:ind w:firstLine="592" w:firstLineChars="20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注：因同一事项获得荣誉性加分的，只计最高级别分值；不同事项的加分按次数累计，可取得多项；减分项按次数和项目进行累计扣分。</w:t>
      </w: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对于模块中带有评分区间的项目，以下为评分具体评分内容和评分标准：</w:t>
      </w:r>
    </w:p>
    <w:p w14:paraId="60026AAB">
      <w:pPr>
        <w:pStyle w:val="10"/>
        <w:spacing w:line="360" w:lineRule="auto"/>
        <w:ind w:firstLine="0" w:firstLineChars="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1、集体荣誉加分</w:t>
      </w:r>
    </w:p>
    <w:tbl>
      <w:tblPr>
        <w:tblStyle w:val="7"/>
        <w:tblpPr w:leftFromText="180" w:rightFromText="180" w:vertAnchor="text" w:horzAnchor="page" w:tblpX="1256" w:tblpY="347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1450"/>
        <w:gridCol w:w="1510"/>
        <w:gridCol w:w="1325"/>
        <w:gridCol w:w="1527"/>
      </w:tblGrid>
      <w:tr w14:paraId="164C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vAlign w:val="center"/>
          </w:tcPr>
          <w:p w14:paraId="57C31D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4"/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59" w:type="dxa"/>
          </w:tcPr>
          <w:p w14:paraId="734244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十佳示范性班集体</w:t>
            </w:r>
          </w:p>
        </w:tc>
        <w:tc>
          <w:tcPr>
            <w:tcW w:w="1450" w:type="dxa"/>
          </w:tcPr>
          <w:p w14:paraId="50543C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示范性优秀班集体</w:t>
            </w:r>
          </w:p>
        </w:tc>
        <w:tc>
          <w:tcPr>
            <w:tcW w:w="1510" w:type="dxa"/>
          </w:tcPr>
          <w:p w14:paraId="4AA521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示范性班集体</w:t>
            </w:r>
          </w:p>
        </w:tc>
        <w:tc>
          <w:tcPr>
            <w:tcW w:w="1325" w:type="dxa"/>
          </w:tcPr>
          <w:p w14:paraId="3BF8AD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先进班集体</w:t>
            </w:r>
          </w:p>
        </w:tc>
        <w:tc>
          <w:tcPr>
            <w:tcW w:w="1527" w:type="dxa"/>
          </w:tcPr>
          <w:p w14:paraId="4E11A7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DBC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7DCFFF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省部级及以上</w:t>
            </w:r>
          </w:p>
        </w:tc>
        <w:tc>
          <w:tcPr>
            <w:tcW w:w="1559" w:type="dxa"/>
          </w:tcPr>
          <w:p w14:paraId="2F8A72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0" w:type="dxa"/>
          </w:tcPr>
          <w:p w14:paraId="6D5A42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10" w:type="dxa"/>
          </w:tcPr>
          <w:p w14:paraId="3AB7EA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5" w:type="dxa"/>
          </w:tcPr>
          <w:p w14:paraId="3CA06B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27" w:type="dxa"/>
          </w:tcPr>
          <w:p w14:paraId="71448C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7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39B74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地市级</w:t>
            </w:r>
          </w:p>
        </w:tc>
        <w:tc>
          <w:tcPr>
            <w:tcW w:w="1559" w:type="dxa"/>
          </w:tcPr>
          <w:p w14:paraId="7DDA3E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</w:tcPr>
          <w:p w14:paraId="388BEF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0" w:type="dxa"/>
          </w:tcPr>
          <w:p w14:paraId="6B8280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5" w:type="dxa"/>
          </w:tcPr>
          <w:p w14:paraId="087FBC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7" w:type="dxa"/>
          </w:tcPr>
          <w:p w14:paraId="276492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8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0A912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559" w:type="dxa"/>
          </w:tcPr>
          <w:p w14:paraId="3138BD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</w:tcPr>
          <w:p w14:paraId="68C041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0" w:type="dxa"/>
          </w:tcPr>
          <w:p w14:paraId="3299AC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5" w:type="dxa"/>
          </w:tcPr>
          <w:p w14:paraId="4C69C8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7" w:type="dxa"/>
          </w:tcPr>
          <w:p w14:paraId="112FAB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6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6B02A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559" w:type="dxa"/>
          </w:tcPr>
          <w:p w14:paraId="3F6985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</w:tcPr>
          <w:p w14:paraId="4E44AC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0" w:type="dxa"/>
          </w:tcPr>
          <w:p w14:paraId="3B9769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5" w:type="dxa"/>
          </w:tcPr>
          <w:p w14:paraId="3AB16B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</w:tcPr>
          <w:p w14:paraId="437304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D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1CFB51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59" w:type="dxa"/>
          </w:tcPr>
          <w:p w14:paraId="707968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特色示范党支部</w:t>
            </w:r>
          </w:p>
        </w:tc>
        <w:tc>
          <w:tcPr>
            <w:tcW w:w="1450" w:type="dxa"/>
          </w:tcPr>
          <w:p w14:paraId="7C9FBD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红色“1+1”获奖支部</w:t>
            </w:r>
          </w:p>
        </w:tc>
        <w:tc>
          <w:tcPr>
            <w:tcW w:w="1510" w:type="dxa"/>
          </w:tcPr>
          <w:p w14:paraId="174707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先进团支部</w:t>
            </w:r>
          </w:p>
        </w:tc>
        <w:tc>
          <w:tcPr>
            <w:tcW w:w="1325" w:type="dxa"/>
          </w:tcPr>
          <w:p w14:paraId="1AF73C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优秀团日活动</w:t>
            </w:r>
          </w:p>
        </w:tc>
        <w:tc>
          <w:tcPr>
            <w:tcW w:w="1527" w:type="dxa"/>
          </w:tcPr>
          <w:p w14:paraId="19CA58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6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DD768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省部级及以上</w:t>
            </w:r>
          </w:p>
        </w:tc>
        <w:tc>
          <w:tcPr>
            <w:tcW w:w="1559" w:type="dxa"/>
          </w:tcPr>
          <w:p w14:paraId="5BC858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0" w:type="dxa"/>
          </w:tcPr>
          <w:p w14:paraId="2FED20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0" w:type="dxa"/>
          </w:tcPr>
          <w:p w14:paraId="3702E0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25" w:type="dxa"/>
          </w:tcPr>
          <w:p w14:paraId="0461D6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27" w:type="dxa"/>
          </w:tcPr>
          <w:p w14:paraId="386E27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5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2EDBD7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地市级</w:t>
            </w:r>
          </w:p>
        </w:tc>
        <w:tc>
          <w:tcPr>
            <w:tcW w:w="1559" w:type="dxa"/>
          </w:tcPr>
          <w:p w14:paraId="42ECD6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</w:tcPr>
          <w:p w14:paraId="12DC3C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10" w:type="dxa"/>
          </w:tcPr>
          <w:p w14:paraId="260C2E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5" w:type="dxa"/>
          </w:tcPr>
          <w:p w14:paraId="3C650F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7" w:type="dxa"/>
          </w:tcPr>
          <w:p w14:paraId="0C1A4D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A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1F53EA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559" w:type="dxa"/>
          </w:tcPr>
          <w:p w14:paraId="71602F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</w:tcPr>
          <w:p w14:paraId="120BCE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0" w:type="dxa"/>
          </w:tcPr>
          <w:p w14:paraId="69F4F5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5" w:type="dxa"/>
          </w:tcPr>
          <w:p w14:paraId="757BE1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7" w:type="dxa"/>
          </w:tcPr>
          <w:p w14:paraId="2C984A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8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665FC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559" w:type="dxa"/>
          </w:tcPr>
          <w:p w14:paraId="518F81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</w:tcPr>
          <w:p w14:paraId="096361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0" w:type="dxa"/>
          </w:tcPr>
          <w:p w14:paraId="449777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5" w:type="dxa"/>
          </w:tcPr>
          <w:p w14:paraId="01D5DE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</w:tcPr>
          <w:p w14:paraId="04B7E5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1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BDAD6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59" w:type="dxa"/>
          </w:tcPr>
          <w:p w14:paraId="75532A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十佳示范性宿舍</w:t>
            </w:r>
          </w:p>
        </w:tc>
        <w:tc>
          <w:tcPr>
            <w:tcW w:w="1450" w:type="dxa"/>
          </w:tcPr>
          <w:p w14:paraId="12A363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示范性优秀宿舍</w:t>
            </w:r>
          </w:p>
        </w:tc>
        <w:tc>
          <w:tcPr>
            <w:tcW w:w="1510" w:type="dxa"/>
          </w:tcPr>
          <w:p w14:paraId="211E9A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示范性宿舍</w:t>
            </w:r>
          </w:p>
        </w:tc>
        <w:tc>
          <w:tcPr>
            <w:tcW w:w="1325" w:type="dxa"/>
          </w:tcPr>
          <w:p w14:paraId="2E2BD5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星级宿舍</w:t>
            </w:r>
          </w:p>
        </w:tc>
        <w:tc>
          <w:tcPr>
            <w:tcW w:w="1527" w:type="dxa"/>
          </w:tcPr>
          <w:p w14:paraId="62A9FB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精神文明特色宿舍</w:t>
            </w:r>
          </w:p>
        </w:tc>
      </w:tr>
      <w:tr w14:paraId="685E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691519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省部级及以上</w:t>
            </w:r>
          </w:p>
        </w:tc>
        <w:tc>
          <w:tcPr>
            <w:tcW w:w="1559" w:type="dxa"/>
          </w:tcPr>
          <w:p w14:paraId="697EF9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0" w:type="dxa"/>
          </w:tcPr>
          <w:p w14:paraId="4724FC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10" w:type="dxa"/>
          </w:tcPr>
          <w:p w14:paraId="710239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5" w:type="dxa"/>
          </w:tcPr>
          <w:p w14:paraId="7D6C9F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27" w:type="dxa"/>
          </w:tcPr>
          <w:p w14:paraId="4B2869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0EA7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0674C4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地市级</w:t>
            </w:r>
          </w:p>
        </w:tc>
        <w:tc>
          <w:tcPr>
            <w:tcW w:w="1559" w:type="dxa"/>
          </w:tcPr>
          <w:p w14:paraId="48B51B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</w:tcPr>
          <w:p w14:paraId="66F10E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0" w:type="dxa"/>
          </w:tcPr>
          <w:p w14:paraId="48C18F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5" w:type="dxa"/>
          </w:tcPr>
          <w:p w14:paraId="44B89E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7" w:type="dxa"/>
          </w:tcPr>
          <w:p w14:paraId="79AA20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6C5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497EF4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559" w:type="dxa"/>
          </w:tcPr>
          <w:p w14:paraId="266B30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</w:tcPr>
          <w:p w14:paraId="79204A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0" w:type="dxa"/>
          </w:tcPr>
          <w:p w14:paraId="66C9A0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5" w:type="dxa"/>
          </w:tcPr>
          <w:p w14:paraId="6025AC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7" w:type="dxa"/>
          </w:tcPr>
          <w:p w14:paraId="205923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37D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6E11F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559" w:type="dxa"/>
          </w:tcPr>
          <w:p w14:paraId="75899E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0" w:type="dxa"/>
          </w:tcPr>
          <w:p w14:paraId="3B80F6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0" w:type="dxa"/>
          </w:tcPr>
          <w:p w14:paraId="5D7F17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5" w:type="dxa"/>
          </w:tcPr>
          <w:p w14:paraId="6FBDFD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7" w:type="dxa"/>
          </w:tcPr>
          <w:p w14:paraId="66A999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4846BADE">
      <w:pP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注：评选集体荣誉过程需要有指导老师或负责人进行评议并公示，评议等级为：主要负责人、次要负责人、参与成员。</w:t>
      </w:r>
    </w:p>
    <w:p w14:paraId="5C7BAC4A">
      <w:pP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其中，主要负责人人数不超过参评人员的</w:t>
      </w:r>
      <w:r>
        <w:rPr>
          <w:rFonts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，不满一人按一人计，加分*</w:t>
      </w:r>
      <w:r>
        <w:rPr>
          <w:rFonts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F8D8454">
      <w:pPr>
        <w:widowControl/>
        <w:jc w:val="left"/>
        <w:textAlignment w:val="center"/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次要负责人人数不超过参评人员的</w:t>
      </w:r>
      <w:r>
        <w:rPr>
          <w:rFonts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30%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，加分*</w:t>
      </w:r>
      <w:r>
        <w:rPr>
          <w:rFonts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80%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31A3E24">
      <w:pPr>
        <w:widowControl/>
        <w:jc w:val="left"/>
        <w:textAlignment w:val="center"/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其余参与成员，加分*</w:t>
      </w:r>
      <w:r>
        <w:rPr>
          <w:rFonts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30%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CECAAF">
      <w:pPr>
        <w:widowControl/>
        <w:spacing w:line="360" w:lineRule="exact"/>
        <w:jc w:val="left"/>
        <w:textAlignment w:val="center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2、个人荣誉加分</w:t>
      </w:r>
    </w:p>
    <w:p w14:paraId="78429315">
      <w:pPr>
        <w:widowControl/>
        <w:spacing w:line="360" w:lineRule="exact"/>
        <w:jc w:val="center"/>
        <w:textAlignment w:val="center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249"/>
        <w:gridCol w:w="1584"/>
        <w:gridCol w:w="1585"/>
      </w:tblGrid>
      <w:tr w14:paraId="3DF0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81F8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CBF5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表扬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26B4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嘉奖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CA23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立功</w:t>
            </w:r>
          </w:p>
        </w:tc>
      </w:tr>
      <w:tr w14:paraId="6577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66B72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省部级及以上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D23A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BE6E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671E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17E1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6F52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地市级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7D38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C4C7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F4D0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6451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CB64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A43A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2A4D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8EBB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6020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E6DD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7A36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3FDC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B763">
            <w:pPr>
              <w:widowControl/>
              <w:jc w:val="center"/>
              <w:textAlignment w:val="center"/>
              <w:rPr>
                <w:rFonts w:hint="eastAsia" w:ascii="仿宋" w:hAnsi="仿宋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5745EB27">
      <w:pPr>
        <w:spacing w:line="560" w:lineRule="exact"/>
        <w:ind w:firstLine="592" w:firstLineChars="20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注：在校外获得的表扬、嘉奖、立功等个人荣誉，按发文单位级别标准予以加分。</w:t>
      </w:r>
      <w:r>
        <w:rPr>
          <w:rFonts w:hint="eastAsia" w:ascii="仿宋" w:hAnsi="仿宋" w:cs="微软雅黑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学院开展的“每周好题”、“数理研讨班”、“英语四六级单词打卡”等活动表现优秀者，凭对应奖状按院系级表扬予以加分。</w:t>
      </w:r>
    </w:p>
    <w:p w14:paraId="305B1282">
      <w:pPr>
        <w:widowControl/>
        <w:spacing w:line="360" w:lineRule="exact"/>
        <w:jc w:val="left"/>
        <w:textAlignment w:val="center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3、单项减分</w:t>
      </w:r>
    </w:p>
    <w:p w14:paraId="30E1C8D0">
      <w:pPr>
        <w:widowControl/>
        <w:spacing w:line="360" w:lineRule="exact"/>
        <w:jc w:val="center"/>
        <w:textAlignment w:val="center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10"/>
        <w:gridCol w:w="1810"/>
        <w:gridCol w:w="1813"/>
        <w:gridCol w:w="1813"/>
      </w:tblGrid>
      <w:tr w14:paraId="1BE1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999" w:type="pct"/>
            <w:vAlign w:val="center"/>
          </w:tcPr>
          <w:p w14:paraId="60E1A7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9" w:type="pct"/>
            <w:vAlign w:val="center"/>
          </w:tcPr>
          <w:p w14:paraId="4BDA64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留校察看</w:t>
            </w:r>
          </w:p>
        </w:tc>
        <w:tc>
          <w:tcPr>
            <w:tcW w:w="999" w:type="pct"/>
            <w:vAlign w:val="center"/>
          </w:tcPr>
          <w:p w14:paraId="1455D2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记过</w:t>
            </w:r>
          </w:p>
        </w:tc>
        <w:tc>
          <w:tcPr>
            <w:tcW w:w="1001" w:type="pct"/>
            <w:vAlign w:val="center"/>
          </w:tcPr>
          <w:p w14:paraId="3B8165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严重警告</w:t>
            </w:r>
          </w:p>
        </w:tc>
        <w:tc>
          <w:tcPr>
            <w:tcW w:w="1001" w:type="pct"/>
            <w:vAlign w:val="center"/>
          </w:tcPr>
          <w:p w14:paraId="6E3254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警告</w:t>
            </w:r>
          </w:p>
        </w:tc>
      </w:tr>
      <w:tr w14:paraId="01C6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9" w:type="pct"/>
            <w:vAlign w:val="center"/>
          </w:tcPr>
          <w:p w14:paraId="3C9E1A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99" w:type="pct"/>
            <w:vAlign w:val="center"/>
          </w:tcPr>
          <w:p w14:paraId="1870CC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-15</w:t>
            </w:r>
          </w:p>
        </w:tc>
        <w:tc>
          <w:tcPr>
            <w:tcW w:w="999" w:type="pct"/>
            <w:vAlign w:val="center"/>
          </w:tcPr>
          <w:p w14:paraId="3A551E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-12</w:t>
            </w:r>
          </w:p>
        </w:tc>
        <w:tc>
          <w:tcPr>
            <w:tcW w:w="1001" w:type="pct"/>
            <w:vAlign w:val="center"/>
          </w:tcPr>
          <w:p w14:paraId="6E8AA8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1001" w:type="pct"/>
            <w:vAlign w:val="center"/>
          </w:tcPr>
          <w:p w14:paraId="5881AC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-6</w:t>
            </w:r>
          </w:p>
        </w:tc>
      </w:tr>
      <w:tr w14:paraId="2EDC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9" w:type="pct"/>
            <w:vAlign w:val="center"/>
          </w:tcPr>
          <w:p w14:paraId="390113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9" w:type="pct"/>
            <w:vAlign w:val="center"/>
          </w:tcPr>
          <w:p w14:paraId="79684B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校级通报批评</w:t>
            </w:r>
          </w:p>
        </w:tc>
        <w:tc>
          <w:tcPr>
            <w:tcW w:w="999" w:type="pct"/>
            <w:vAlign w:val="center"/>
          </w:tcPr>
          <w:p w14:paraId="313454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院系级通报批评</w:t>
            </w:r>
          </w:p>
        </w:tc>
        <w:tc>
          <w:tcPr>
            <w:tcW w:w="1001" w:type="pct"/>
            <w:vAlign w:val="center"/>
          </w:tcPr>
          <w:p w14:paraId="3F8D2C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pct"/>
            <w:vAlign w:val="center"/>
          </w:tcPr>
          <w:p w14:paraId="25EDCC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99" w:type="pct"/>
            <w:vAlign w:val="center"/>
          </w:tcPr>
          <w:p w14:paraId="5B9EBF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999" w:type="pct"/>
            <w:vAlign w:val="center"/>
          </w:tcPr>
          <w:p w14:paraId="742C85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999" w:type="pct"/>
            <w:vAlign w:val="center"/>
          </w:tcPr>
          <w:p w14:paraId="6AFAF8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001" w:type="pct"/>
            <w:vAlign w:val="center"/>
          </w:tcPr>
          <w:p w14:paraId="3928DA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pct"/>
            <w:vAlign w:val="center"/>
          </w:tcPr>
          <w:p w14:paraId="6F5F83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B1B13F">
      <w:pPr>
        <w:spacing w:line="560" w:lineRule="exact"/>
        <w:ind w:firstLine="592" w:firstLineChars="20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注：若学生在互联网或现实中发表过有损中国共产党、国家政府等言论或实施过有关行为，经证实后思想品德表现分值记为0分；</w:t>
      </w:r>
    </w:p>
    <w:p w14:paraId="6DE9958D">
      <w:pPr>
        <w:spacing w:line="560" w:lineRule="exact"/>
        <w:ind w:firstLine="592" w:firstLineChars="20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学生无故缺席班级、团支部活动或会议（如：团日活动、主题班会等）每次扣2分，因事、因病请假不超过2次，从第3次缺勤开始每次扣1分。</w:t>
      </w:r>
    </w:p>
    <w:p w14:paraId="351B2FFE">
      <w:pPr>
        <w:spacing w:line="560" w:lineRule="exact"/>
        <w:ind w:firstLine="592" w:firstLineChars="200"/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对于必修课程和晚自习根据班级情况记录表，同学迟到一次扣1分，早退一次扣1分，无故缺勤晚自习一次扣2分，无故旷课一次扣5分。</w:t>
      </w:r>
    </w:p>
    <w:p w14:paraId="6F0D0128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（二）班级测评分值（100分）</w:t>
      </w:r>
    </w:p>
    <w:p w14:paraId="60F24C39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测评主要从理想信念、集体观念、公共道德、学习态度、组织纪律等五个方面表现进行综合评价，每项20分，具体测评步骤为：班级全体成员、班主任分别根据测评内容进行思想品德测评；然后将班级全体成员测评的平均分、班主任测评得分分别按照60%、40%的权重相加后，计算每位学生的班级测评得分及班内排序；最后根据班内排序，确定最终的班级测评分值。</w:t>
      </w:r>
    </w:p>
    <w:p w14:paraId="4A6307BD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（1）测评要求。班级学生互评时，需在班级综合测评小组的监督指导下进行，每位学生对包括自己在内的全体班级成员打分。班主任根据学生日常表现进行打分。</w:t>
      </w:r>
    </w:p>
    <w:p w14:paraId="542CC01D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确定排序。班级学生互评后，去掉一个最高分、一个最低分，计算每位学生的平均得分。该平均得分*60%+班主任打分*40%=学生班级测评得分。然后按照学生班级测评得分进行班级排序。原则上只允许最多2名学生并列（有超过2名学生出现并列成绩，全体班级成员须对并列的学生重新打分确定排序）。</w:t>
      </w:r>
    </w:p>
    <w:p w14:paraId="53D30C4C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（3）计算班级测评分值。班级排序前10%（含）的学生班级测评分值为100分，排序10%-20%（含）的学生班级测评分值为98分，以此类推，排序90%-100%（含）的学生班级测评分值为82分。</w:t>
      </w:r>
    </w:p>
    <w:p w14:paraId="628BB1CC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（4）《学年综合测评思想品德班级测评打分表》评分标准</w:t>
      </w:r>
    </w:p>
    <w:p w14:paraId="2430D86C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理想信念（20分）</w:t>
      </w:r>
    </w:p>
    <w:p w14:paraId="00EB5DA3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坚定理想信念，厚植爱国主义情怀，热爱和拥护中国共产党，树立正确的世界观、人生观和价值观；自觉加强思想政治修养，积极参加各项政治理论学习和教育活动。</w:t>
      </w:r>
    </w:p>
    <w:p w14:paraId="6073E4BE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集体观念（20分）</w:t>
      </w:r>
    </w:p>
    <w:p w14:paraId="591B4582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顾全大局，有团队协作精神；树立集体荣誉感和集体主义观念，热爱集体、关心集体，积极参与集体各项活动；团结同学，乐于奉献，营造和谐团结的集体氛围。</w:t>
      </w:r>
    </w:p>
    <w:p w14:paraId="06467488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公共道德（20分）</w:t>
      </w:r>
    </w:p>
    <w:p w14:paraId="57F132E3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加强品德修养，自觉维护社会公德，尊老爱幼、尊敬师长；在公共场所举止文明，待人礼貌，爱护公物；保护环境，牢固树立环保意识；敢于同不良行为作斗争。</w:t>
      </w:r>
    </w:p>
    <w:p w14:paraId="5B3A121E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学习态度（20分）</w:t>
      </w:r>
    </w:p>
    <w:p w14:paraId="5DD5F911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学习态度端正，目标明确，基础扎实；有科学的思维方法和严谨的治学精神，自觉培养综合素质和创新思维；不迟到、早退、旷课，诚信考试，无考试违规情况。</w:t>
      </w:r>
    </w:p>
    <w:p w14:paraId="74C0D7CA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组织纪律（20分）</w:t>
      </w:r>
    </w:p>
    <w:p w14:paraId="25235FB0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增强法治观念，遵守宪法、法律、法规，自觉维护公共秩序，做到令行禁止；具有良好的组织观念和纪律意识；遵守学校各项规章制度，积极发挥示范引领作用。</w:t>
      </w:r>
    </w:p>
    <w:p w14:paraId="591AADCA">
      <w:pPr>
        <w:spacing w:line="560" w:lineRule="exact"/>
        <w:ind w:firstLine="643" w:firstLineChars="200"/>
        <w:rPr>
          <w:rFonts w:hint="eastAsia" w:ascii="仿宋" w:hAnsi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418" w:left="1588" w:header="851" w:footer="992" w:gutter="0"/>
          <w:cols w:space="720" w:num="1"/>
          <w:docGrid w:type="lines" w:linePitch="312" w:charSpace="0"/>
        </w:sectPr>
      </w:pPr>
    </w:p>
    <w:p w14:paraId="6F8A09D4">
      <w:pPr>
        <w:widowControl/>
        <w:spacing w:line="0" w:lineRule="atLeast"/>
        <w:jc w:val="center"/>
        <w:rPr>
          <w:rFonts w:hint="eastAsia"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学年综合测评思想品德班级测评打分表</w:t>
      </w:r>
    </w:p>
    <w:tbl>
      <w:tblPr>
        <w:tblStyle w:val="6"/>
        <w:tblW w:w="5251" w:type="pc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366"/>
        <w:gridCol w:w="1672"/>
        <w:gridCol w:w="1672"/>
        <w:gridCol w:w="1672"/>
        <w:gridCol w:w="1672"/>
        <w:gridCol w:w="1672"/>
        <w:gridCol w:w="901"/>
        <w:gridCol w:w="994"/>
        <w:gridCol w:w="994"/>
        <w:gridCol w:w="714"/>
      </w:tblGrid>
      <w:tr w14:paraId="0E44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7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班级：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4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1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3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4A5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40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52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5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理想信念</w:t>
            </w:r>
          </w:p>
          <w:p w14:paraId="482F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（0-20分）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F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集体观念</w:t>
            </w:r>
          </w:p>
          <w:p w14:paraId="0090F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（0-20分）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B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公共道德</w:t>
            </w:r>
          </w:p>
          <w:p w14:paraId="3FC55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（0-20分）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D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学习态度</w:t>
            </w:r>
          </w:p>
          <w:p w14:paraId="0D5E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（0-20分）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2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组织纪律</w:t>
            </w:r>
          </w:p>
          <w:p w14:paraId="34E2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（0-20分）</w:t>
            </w:r>
          </w:p>
        </w:tc>
        <w:tc>
          <w:tcPr>
            <w:tcW w:w="8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B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7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班级排序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E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班级测评分值</w:t>
            </w:r>
          </w:p>
        </w:tc>
      </w:tr>
      <w:tr w14:paraId="64AC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B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坚定理想信念，厚植爱国主义情怀，热爱和拥护中国共产党，树立正确的世界观、人生观和价值观；自觉加强思想政治修养，积极参加各项政治理论学习和教育活动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76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顾全大局，有团队协作精神；树立集体荣誉感和集体主义观念，热爱集体、关心集体，积极参与集体各项活动；团结同学，乐于奉献，营造和谐团结的集体氛围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加强品德修养，自觉维护社会公德，尊老爱幼、尊敬师长；在公共场所举止文明，待人礼貌，爱护公物；保护环境，牢固树立环保意识；敢于同不良行为作斗争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学习态度端正，目标明确，基础扎实；有科学的思维方法和严谨的治学精神，自觉培养综合素质和创新思维；不迟到、早退、旷课，诚信考试，无考试违规情况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D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增强法治观念，遵守宪法、法律、法规，自觉维护公共秩序，做到令行禁止；具有良好的组织观念和纪律意识；遵守学校各项规章制度，积极发挥示范引领作用</w:t>
            </w:r>
          </w:p>
        </w:tc>
        <w:tc>
          <w:tcPr>
            <w:tcW w:w="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0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X/XX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F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C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A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F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9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33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5B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C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64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6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84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AA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4A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9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0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8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8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C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A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2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E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D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26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9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E1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1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2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92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9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2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5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12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E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D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A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7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8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1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3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A9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E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E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A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5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E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6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D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A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C9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A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班级测评小组成员签字：                                                                         班主任签字：</w:t>
            </w:r>
          </w:p>
        </w:tc>
      </w:tr>
    </w:tbl>
    <w:p w14:paraId="536909DE">
      <w:pPr>
        <w:spacing w:line="560" w:lineRule="exact"/>
        <w:jc w:val="left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3" w:right="1440" w:bottom="168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40CC7A8-8EA9-4DCD-98BD-8F29F2DDED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6E89E79-DFF4-4E09-8862-58A8930BA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95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150D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150D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NzBmZjdiNzE1MDhjOTRlN2MzYWUxODIxYTg3NGQifQ=="/>
  </w:docVars>
  <w:rsids>
    <w:rsidRoot w:val="0CA15707"/>
    <w:rsid w:val="00041501"/>
    <w:rsid w:val="000708C6"/>
    <w:rsid w:val="000A2C90"/>
    <w:rsid w:val="000F6A4E"/>
    <w:rsid w:val="001209AE"/>
    <w:rsid w:val="00153427"/>
    <w:rsid w:val="001C05F6"/>
    <w:rsid w:val="001D5061"/>
    <w:rsid w:val="001D6CC1"/>
    <w:rsid w:val="00202155"/>
    <w:rsid w:val="00206B21"/>
    <w:rsid w:val="00275237"/>
    <w:rsid w:val="00275700"/>
    <w:rsid w:val="00275C3F"/>
    <w:rsid w:val="002962D1"/>
    <w:rsid w:val="002B002F"/>
    <w:rsid w:val="002C0A6F"/>
    <w:rsid w:val="002D69E8"/>
    <w:rsid w:val="002D6FC8"/>
    <w:rsid w:val="002E6110"/>
    <w:rsid w:val="002E6A34"/>
    <w:rsid w:val="002F0022"/>
    <w:rsid w:val="00305B2A"/>
    <w:rsid w:val="00313B32"/>
    <w:rsid w:val="00320BCC"/>
    <w:rsid w:val="0033401E"/>
    <w:rsid w:val="00342F9A"/>
    <w:rsid w:val="00366DBB"/>
    <w:rsid w:val="00386EBD"/>
    <w:rsid w:val="00393C60"/>
    <w:rsid w:val="003A0398"/>
    <w:rsid w:val="003A46CC"/>
    <w:rsid w:val="003A75CE"/>
    <w:rsid w:val="00417638"/>
    <w:rsid w:val="00464287"/>
    <w:rsid w:val="004679ED"/>
    <w:rsid w:val="004F34E7"/>
    <w:rsid w:val="00507708"/>
    <w:rsid w:val="00521FE4"/>
    <w:rsid w:val="00541BA0"/>
    <w:rsid w:val="0054456E"/>
    <w:rsid w:val="00544699"/>
    <w:rsid w:val="00575D6C"/>
    <w:rsid w:val="0059154C"/>
    <w:rsid w:val="005B7CCB"/>
    <w:rsid w:val="005B7F56"/>
    <w:rsid w:val="005C25C8"/>
    <w:rsid w:val="005E1CE7"/>
    <w:rsid w:val="00603C34"/>
    <w:rsid w:val="006129F4"/>
    <w:rsid w:val="00617315"/>
    <w:rsid w:val="00644C6F"/>
    <w:rsid w:val="00657D44"/>
    <w:rsid w:val="006C0099"/>
    <w:rsid w:val="006C0D2A"/>
    <w:rsid w:val="006C56D2"/>
    <w:rsid w:val="006F4221"/>
    <w:rsid w:val="00700016"/>
    <w:rsid w:val="00710AB7"/>
    <w:rsid w:val="00741AAE"/>
    <w:rsid w:val="0074363C"/>
    <w:rsid w:val="00747A7D"/>
    <w:rsid w:val="0076066F"/>
    <w:rsid w:val="00783BBD"/>
    <w:rsid w:val="007C435F"/>
    <w:rsid w:val="007D0278"/>
    <w:rsid w:val="00800D62"/>
    <w:rsid w:val="008730DF"/>
    <w:rsid w:val="0087617B"/>
    <w:rsid w:val="00880E1A"/>
    <w:rsid w:val="00884F93"/>
    <w:rsid w:val="008862F1"/>
    <w:rsid w:val="00893198"/>
    <w:rsid w:val="00896D32"/>
    <w:rsid w:val="008975CD"/>
    <w:rsid w:val="00897A57"/>
    <w:rsid w:val="008A4034"/>
    <w:rsid w:val="008B6CC7"/>
    <w:rsid w:val="008E391F"/>
    <w:rsid w:val="00903201"/>
    <w:rsid w:val="009124F8"/>
    <w:rsid w:val="00966D52"/>
    <w:rsid w:val="009B3DB1"/>
    <w:rsid w:val="009C5B45"/>
    <w:rsid w:val="009E1F38"/>
    <w:rsid w:val="00A14E0F"/>
    <w:rsid w:val="00A24ABA"/>
    <w:rsid w:val="00A26091"/>
    <w:rsid w:val="00A34051"/>
    <w:rsid w:val="00A46FB2"/>
    <w:rsid w:val="00A52A62"/>
    <w:rsid w:val="00A92B6F"/>
    <w:rsid w:val="00A937A5"/>
    <w:rsid w:val="00AF0DFE"/>
    <w:rsid w:val="00B21308"/>
    <w:rsid w:val="00B37742"/>
    <w:rsid w:val="00B57D78"/>
    <w:rsid w:val="00B64790"/>
    <w:rsid w:val="00B771B7"/>
    <w:rsid w:val="00B953F2"/>
    <w:rsid w:val="00BB63F7"/>
    <w:rsid w:val="00BF07FB"/>
    <w:rsid w:val="00C03596"/>
    <w:rsid w:val="00C533DB"/>
    <w:rsid w:val="00C54B39"/>
    <w:rsid w:val="00C567E7"/>
    <w:rsid w:val="00C87A3F"/>
    <w:rsid w:val="00C924D1"/>
    <w:rsid w:val="00CB6AAB"/>
    <w:rsid w:val="00CD2ACE"/>
    <w:rsid w:val="00CE1182"/>
    <w:rsid w:val="00CF30EF"/>
    <w:rsid w:val="00D3011F"/>
    <w:rsid w:val="00D51D8E"/>
    <w:rsid w:val="00D566D1"/>
    <w:rsid w:val="00D64BB1"/>
    <w:rsid w:val="00D82818"/>
    <w:rsid w:val="00D85B40"/>
    <w:rsid w:val="00D91884"/>
    <w:rsid w:val="00D94E9E"/>
    <w:rsid w:val="00D95AA5"/>
    <w:rsid w:val="00DC4582"/>
    <w:rsid w:val="00DD0C7B"/>
    <w:rsid w:val="00DF066A"/>
    <w:rsid w:val="00E359FF"/>
    <w:rsid w:val="00E4016F"/>
    <w:rsid w:val="00E623A7"/>
    <w:rsid w:val="00E63E31"/>
    <w:rsid w:val="00E70628"/>
    <w:rsid w:val="00E74067"/>
    <w:rsid w:val="00E8470C"/>
    <w:rsid w:val="00E85AEB"/>
    <w:rsid w:val="00E85B7D"/>
    <w:rsid w:val="00E92F2D"/>
    <w:rsid w:val="00EA582C"/>
    <w:rsid w:val="00EC23C9"/>
    <w:rsid w:val="00ED5E2E"/>
    <w:rsid w:val="00EF6637"/>
    <w:rsid w:val="00F12D10"/>
    <w:rsid w:val="00F13C89"/>
    <w:rsid w:val="00F328EA"/>
    <w:rsid w:val="00F36F1D"/>
    <w:rsid w:val="00F52B3D"/>
    <w:rsid w:val="00F679D9"/>
    <w:rsid w:val="00F817C1"/>
    <w:rsid w:val="00F82DE2"/>
    <w:rsid w:val="017A3397"/>
    <w:rsid w:val="02775E4F"/>
    <w:rsid w:val="03667BE8"/>
    <w:rsid w:val="053B25D9"/>
    <w:rsid w:val="05ED779B"/>
    <w:rsid w:val="06700505"/>
    <w:rsid w:val="06DF7406"/>
    <w:rsid w:val="086D3347"/>
    <w:rsid w:val="0A5517E5"/>
    <w:rsid w:val="0CA15707"/>
    <w:rsid w:val="0D0C6D49"/>
    <w:rsid w:val="116C0B49"/>
    <w:rsid w:val="142E7791"/>
    <w:rsid w:val="165A4636"/>
    <w:rsid w:val="19882899"/>
    <w:rsid w:val="19DF4139"/>
    <w:rsid w:val="1AC92B69"/>
    <w:rsid w:val="1C5C2C57"/>
    <w:rsid w:val="1E037132"/>
    <w:rsid w:val="1EC66427"/>
    <w:rsid w:val="225301C0"/>
    <w:rsid w:val="231B1633"/>
    <w:rsid w:val="239726DB"/>
    <w:rsid w:val="299E03DB"/>
    <w:rsid w:val="2C751EA6"/>
    <w:rsid w:val="2CFB5AD9"/>
    <w:rsid w:val="2ED36C37"/>
    <w:rsid w:val="2FB043DC"/>
    <w:rsid w:val="3256363B"/>
    <w:rsid w:val="33D549C1"/>
    <w:rsid w:val="34504E4D"/>
    <w:rsid w:val="37943914"/>
    <w:rsid w:val="3A834269"/>
    <w:rsid w:val="3B086D8E"/>
    <w:rsid w:val="3C264AC1"/>
    <w:rsid w:val="3D9A187C"/>
    <w:rsid w:val="3E790AFA"/>
    <w:rsid w:val="3F1C5E0D"/>
    <w:rsid w:val="40B81E4B"/>
    <w:rsid w:val="43283D21"/>
    <w:rsid w:val="446D2679"/>
    <w:rsid w:val="46553528"/>
    <w:rsid w:val="47D209FF"/>
    <w:rsid w:val="4896351B"/>
    <w:rsid w:val="489C1C0A"/>
    <w:rsid w:val="49B609BA"/>
    <w:rsid w:val="4F005180"/>
    <w:rsid w:val="577D68B3"/>
    <w:rsid w:val="587D4BB7"/>
    <w:rsid w:val="5BCD454C"/>
    <w:rsid w:val="5CC170F1"/>
    <w:rsid w:val="5ED82947"/>
    <w:rsid w:val="61257E7C"/>
    <w:rsid w:val="641622DB"/>
    <w:rsid w:val="64681B22"/>
    <w:rsid w:val="65413A65"/>
    <w:rsid w:val="65A76739"/>
    <w:rsid w:val="683850A3"/>
    <w:rsid w:val="6ABF1941"/>
    <w:rsid w:val="6E9C303B"/>
    <w:rsid w:val="6EEF25C0"/>
    <w:rsid w:val="71D42A5F"/>
    <w:rsid w:val="73534E3A"/>
    <w:rsid w:val="73C216D3"/>
    <w:rsid w:val="73E3796C"/>
    <w:rsid w:val="76D50C9A"/>
    <w:rsid w:val="7D171062"/>
    <w:rsid w:val="7E1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11803</Words>
  <Characters>12420</Characters>
  <Lines>886</Lines>
  <Paragraphs>923</Paragraphs>
  <TotalTime>639</TotalTime>
  <ScaleCrop>false</ScaleCrop>
  <LinksUpToDate>false</LinksUpToDate>
  <CharactersWithSpaces>12542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2024-03-12T08:00:00Z</dcterms:created>
  <dc:creator>冉</dc:creator>
  <cp:lastModifiedBy>郭辰博</cp:lastModifiedBy>
  <cp:lastPrinted>2022-04-07T07:26:00Z</cp:lastPrinted>
  <dcterms:modified xsi:type="dcterms:W3CDTF">2026-07-17T09:09:55Z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413D9F1BE67D458B916C4F39152C6C53_13</vt:lpwstr>
  </property>
  <property fmtid="{D5CDD505-2E9C-101B-9397-08002B2CF9AE}" pid="4" name="KSOTemplateDocerSaveRecord">
    <vt:lpwstr>eyJoZGlkIjoiOWEyODg5MTk2NjI3MjZjMWE0MzNlMTU2YWVkMjIwODciLCJ1c2VySWQiOiIyNTA1NzcxMjAifQ==</vt:lpwstr>
  </property>
</Properties>
</file>